
<file path=[Content_Types].xml><?xml version="1.0" encoding="utf-8"?>
<Types xmlns="http://schemas.openxmlformats.org/package/2006/content-types">
  <Default Extension="xml" ContentType="application/xml"/>
  <Default Extension="dat" ContentType="text/plain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9d0969ddc7174916" Type="http://schemas.microsoft.com/office/2006/relationships/txt" Target="udata/data.dat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95C73B" w14:textId="77777777" w:rsidR="00AC26D7" w:rsidRDefault="00AC26D7" w:rsidP="00AC26D7">
      <w:r>
        <w:t>以“智联世界 众智成城”为主题的2021世界人工智能大会（以下简称WAIC）于7月8日在上海正式开幕，京东科技携超级深度学习前沿理论，以及智能制造、C2M反向定制、机器视觉等京东人工智能技术全栈产品与解决方案华丽亮相。</w:t>
      </w:r>
    </w:p>
    <w:p w14:paraId="3708E772" w14:textId="77777777" w:rsidR="00AC26D7" w:rsidRDefault="00AC26D7" w:rsidP="00AC26D7"/>
    <w:p w14:paraId="6BA3BF0D" w14:textId="77777777" w:rsidR="00AC26D7" w:rsidRDefault="00AC26D7" w:rsidP="00AC26D7">
      <w:r>
        <w:t>作为一家实体企业，京东根植于实体经济，成长于实体经济，服务于实体经济。多年来，京东坚持“以实助实”，通过扎实的基础设施，领先的数智化社会供应链，创新的人工智能、云计算、区块链等技术服务能力，以扎实、创新的实体经济发展经验助力实体经济高质量发展。</w:t>
      </w:r>
    </w:p>
    <w:p w14:paraId="03E5503C" w14:textId="77777777" w:rsidR="00AC26D7" w:rsidRDefault="00AC26D7" w:rsidP="00AC26D7"/>
    <w:p w14:paraId="0F43C0AD" w14:textId="77777777" w:rsidR="00AC26D7" w:rsidRDefault="00AC26D7" w:rsidP="00AC26D7">
      <w:r>
        <w:t xml:space="preserve">本次大会上，京东结合自身在供应链方面的产业实践经验，展现了链条最长、场景最全的全栈式AI应用。此外，京东集团技术委员会主席、京东人工智能研究院院长、IEEE Fellow 周伯文，京东探索研究院院长、澳大利亚科学院院士陶大程，京东科技智能客服产品部负责人、京东人工智能研究院常务副院长、IEEE </w:t>
      </w:r>
      <w:proofErr w:type="spellStart"/>
      <w:r>
        <w:t>Fellow&amp;CAAI</w:t>
      </w:r>
      <w:proofErr w:type="spellEnd"/>
      <w:r>
        <w:t xml:space="preserve"> Fellow 何晓冬，京东人工智能研究院副院长、IEEE/IAPR Fellow 梅涛等嘉宾出席本次WAIC，同国内外众多顶尖专家学者及知名企业一起，共同探讨人工智能的未来发展与产业落地。</w:t>
      </w:r>
    </w:p>
    <w:p w14:paraId="35436D23" w14:textId="77777777" w:rsidR="00AC26D7" w:rsidRDefault="00AC26D7" w:rsidP="00AC26D7"/>
    <w:p w14:paraId="0BCE3059" w14:textId="295EFC50" w:rsidR="00AC26D7" w:rsidRDefault="00AC26D7" w:rsidP="00AC26D7">
      <w:pPr>
        <w:rPr>
          <w:rFonts w:hint="eastAsia"/>
        </w:rPr>
      </w:pPr>
      <w:r w:rsidRPr="00AC26D7">
        <w:drawing>
          <wp:inline distT="0" distB="0" distL="0" distR="0" wp14:anchorId="5F85C3DF" wp14:editId="297FDD71">
            <wp:extent cx="5274310" cy="3524250"/>
            <wp:effectExtent l="0" t="0" r="889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87E6" w14:textId="77777777" w:rsidR="00AC26D7" w:rsidRDefault="00AC26D7" w:rsidP="00AC26D7"/>
    <w:p w14:paraId="03A64927" w14:textId="7C5AB721" w:rsidR="00AC26D7" w:rsidRPr="00AC26D7" w:rsidRDefault="00AC26D7" w:rsidP="00AC26D7">
      <w:pPr>
        <w:rPr>
          <w:b/>
        </w:rPr>
      </w:pPr>
      <w:r w:rsidRPr="00AC26D7">
        <w:rPr>
          <w:b/>
        </w:rPr>
        <w:t>重磅发布“京东智造云</w:t>
      </w:r>
      <w:r w:rsidRPr="00AC26D7">
        <w:rPr>
          <w:b/>
        </w:rPr>
        <w:t xml:space="preserve"> ”</w:t>
      </w:r>
      <w:r>
        <w:rPr>
          <w:rFonts w:hint="eastAsia"/>
          <w:b/>
        </w:rPr>
        <w:t xml:space="preserve"> </w:t>
      </w:r>
      <w:r w:rsidRPr="00AC26D7">
        <w:rPr>
          <w:b/>
        </w:rPr>
        <w:t>数智化赋予工业智能新价值</w:t>
      </w:r>
    </w:p>
    <w:p w14:paraId="57EA90C7" w14:textId="77777777" w:rsidR="00AC26D7" w:rsidRDefault="00AC26D7" w:rsidP="00AC26D7">
      <w:pPr>
        <w:rPr>
          <w:rFonts w:hint="eastAsia"/>
        </w:rPr>
      </w:pPr>
    </w:p>
    <w:p w14:paraId="5CC0F7A3" w14:textId="77777777" w:rsidR="00AC26D7" w:rsidRDefault="00AC26D7" w:rsidP="00AC26D7">
      <w:r>
        <w:t>制造业是实体经济的核心组成部分，数字化升级意义重大。近年来相关部门也频频出台智能制造相关政策，加大对智能制造的扶持力度。《“十四五”规划纲要》提出深入实施智能制造工程，建设智能制造示范工厂。今年4月下旬，工信部会同有关部门起草《“十四五”智能制造发展规划》（征求意见稿），提出加快推动智能制造发展。</w:t>
      </w:r>
    </w:p>
    <w:p w14:paraId="71E8FDC8" w14:textId="77777777" w:rsidR="00AC26D7" w:rsidRDefault="00AC26D7" w:rsidP="00AC26D7"/>
    <w:p w14:paraId="125CCC22" w14:textId="77777777" w:rsidR="00AC26D7" w:rsidRDefault="00AC26D7" w:rsidP="00AC26D7">
      <w:r>
        <w:t>此次在WAIC上，京东科技就重磅发布了可提供一站式工业数智化技术服务的“京东智造云”解决方案，助力企业高效打造工业场景应用；在研发、生产、供应等工业场景上提供新</w:t>
      </w:r>
      <w:r>
        <w:lastRenderedPageBreak/>
        <w:t>品孵化、智能工厂、智能供应链等数智化产品；通过供需网络的搭建，实现了社会化网络化的产能调度与需求匹配，提升生产制造产业效率。</w:t>
      </w:r>
    </w:p>
    <w:p w14:paraId="0D0FEC2D" w14:textId="77777777" w:rsidR="00AC26D7" w:rsidRDefault="00AC26D7" w:rsidP="00AC26D7"/>
    <w:p w14:paraId="36E43A30" w14:textId="77777777" w:rsidR="00AC26D7" w:rsidRDefault="00AC26D7" w:rsidP="00AC26D7">
      <w:r>
        <w:t>比如京东科技与位于长三角的某3C电子零部件制造企业共同打造智能工厂，实现柔性生产，大幅降低生产成本。智能工厂利用AI质检，速度从每人每天7000件检测，提升到每台AI设备每天10万件检测，效率提升近15倍的同时，准确率高于99.96%，远超人工。</w:t>
      </w:r>
    </w:p>
    <w:p w14:paraId="6C9913FC" w14:textId="77777777" w:rsidR="00AC26D7" w:rsidRDefault="00AC26D7" w:rsidP="00AC26D7"/>
    <w:p w14:paraId="47A08E80" w14:textId="3AB87E66" w:rsidR="00AC26D7" w:rsidRDefault="00AC26D7" w:rsidP="00AC26D7">
      <w:pPr>
        <w:rPr>
          <w:rFonts w:hint="eastAsia"/>
        </w:rPr>
      </w:pPr>
      <w:r w:rsidRPr="00AC26D7">
        <w:drawing>
          <wp:inline distT="0" distB="0" distL="0" distR="0" wp14:anchorId="52D5E7B2" wp14:editId="6EC0FE9E">
            <wp:extent cx="5274310" cy="3001645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AA53" w14:textId="40B25B91" w:rsidR="00AC26D7" w:rsidRDefault="00AC26D7" w:rsidP="00AC26D7">
      <w:r>
        <w:rPr>
          <w:rFonts w:hint="eastAsia"/>
        </w:rPr>
        <w:t>Marked：</w:t>
      </w:r>
      <w:r>
        <w:t>“京东智造云”助力3C电子零部件制造企业打造智能工厂</w:t>
      </w:r>
    </w:p>
    <w:p w14:paraId="709E2C95" w14:textId="77777777" w:rsidR="00AC26D7" w:rsidRDefault="00AC26D7" w:rsidP="00AC26D7"/>
    <w:p w14:paraId="7F2148D6" w14:textId="77777777" w:rsidR="00AC26D7" w:rsidRPr="00AC26D7" w:rsidRDefault="00AC26D7" w:rsidP="00AC26D7">
      <w:pPr>
        <w:rPr>
          <w:b/>
        </w:rPr>
      </w:pPr>
      <w:r w:rsidRPr="00AC26D7">
        <w:rPr>
          <w:b/>
        </w:rPr>
        <w:t>京东大规模的AI应用实践，服务实体经济</w:t>
      </w:r>
    </w:p>
    <w:p w14:paraId="59B7B049" w14:textId="77777777" w:rsidR="00AC26D7" w:rsidRDefault="00AC26D7" w:rsidP="00AC26D7">
      <w:pPr>
        <w:rPr>
          <w:rFonts w:hint="eastAsia"/>
        </w:rPr>
      </w:pPr>
    </w:p>
    <w:p w14:paraId="76F2C49F" w14:textId="77777777" w:rsidR="00AC26D7" w:rsidRDefault="00AC26D7" w:rsidP="00AC26D7">
      <w:r>
        <w:t>早在2019年WAIC开幕式, 京东就成功入选科技部公布的国家人工智能开放创新平台名。目前京东集团已将人工智能等技术进行了超大规模、全产业链的应用，例如在刚刚过去的京东618，全面覆盖京东全链路，实现了效率全面提升。</w:t>
      </w:r>
      <w:proofErr w:type="spellStart"/>
      <w:r>
        <w:t>NeuHub</w:t>
      </w:r>
      <w:proofErr w:type="spellEnd"/>
      <w:r>
        <w:t>京东人工智能开放平台在今年京东618期间累计调用量超1630亿次；京东智能客服提供7*24小时全天候服务，京东618期间累计服务超4.9亿次；京东智能家居平台目前可连接高质量设备突破2.2亿台。</w:t>
      </w:r>
    </w:p>
    <w:p w14:paraId="5A6DFB60" w14:textId="77777777" w:rsidR="00AC26D7" w:rsidRDefault="00AC26D7" w:rsidP="00AC26D7"/>
    <w:p w14:paraId="48517634" w14:textId="77777777" w:rsidR="00AC26D7" w:rsidRDefault="00AC26D7" w:rsidP="00AC26D7">
      <w:r>
        <w:t>在零售领域，京东有数百万自营商品、数十万商家、超5亿消费者，其背后都是京东智能供应链通过智能运营、仓网优化、全渠道履约、C2M反向定制提供智能决策，从而创造出了京东“库存周转天数降至31.2天”的世界级纪录。一头连接着消费侧，一头连接着供给侧，京东C2M反向定制作为业界首个全链路无人工干预的智能化反向定制系统，在今年的京东618已至少帮助1000个新品类达成同比增长100%的目标，100个新品类销售过亿。据了解，目前C2M在京东的覆盖品类超过1000+，深度品牌合作超过1200个。比如美的轻食纤V煲，能在煮米饭中能更大限度将纤维保留下来；九阳“不用手洗”的破壁机，解决了用户愿意做、不愿意手洗的痛点问题。</w:t>
      </w:r>
    </w:p>
    <w:p w14:paraId="78308B0B" w14:textId="77777777" w:rsidR="00AC26D7" w:rsidRDefault="00AC26D7" w:rsidP="00AC26D7"/>
    <w:p w14:paraId="7953233F" w14:textId="77777777" w:rsidR="00AC26D7" w:rsidRDefault="00AC26D7" w:rsidP="00AC26D7">
      <w:r>
        <w:t>在物流领域，京东有32座“亚洲一号”、1000+仓库在高效、有序运转，不仅包括自动搬运机器人、分拣机器人、智能快递车等，在仓储、运输、分拣及配送等环节大大提升效率，</w:t>
      </w:r>
      <w:r>
        <w:lastRenderedPageBreak/>
        <w:t>还自主研发了仓储、运输及订单管理系统等，支持客户供应链的全面数字化，通过专有算法，在销售预测、商品配送规划及供应链网络优化等领域实现决策，从而实现了超200城最快分钟达的惊人效率。</w:t>
      </w:r>
    </w:p>
    <w:p w14:paraId="077C87B5" w14:textId="77777777" w:rsidR="00AC26D7" w:rsidRDefault="00AC26D7" w:rsidP="00AC26D7">
      <w:pPr>
        <w:rPr>
          <w:rFonts w:hint="eastAsia"/>
        </w:rPr>
      </w:pPr>
    </w:p>
    <w:p w14:paraId="6E4A0CD5" w14:textId="1BD62D89" w:rsidR="00AC26D7" w:rsidRDefault="00AC26D7" w:rsidP="00AC26D7">
      <w:pPr>
        <w:rPr>
          <w:rFonts w:hint="eastAsia"/>
        </w:rPr>
      </w:pPr>
      <w:r w:rsidRPr="00AC26D7">
        <w:drawing>
          <wp:inline distT="0" distB="0" distL="0" distR="0" wp14:anchorId="029DAEC6" wp14:editId="66DBF80D">
            <wp:extent cx="5274310" cy="2978150"/>
            <wp:effectExtent l="0" t="0" r="889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353A" w14:textId="199F7742" w:rsidR="00AC26D7" w:rsidRDefault="00AC26D7" w:rsidP="00AC26D7">
      <w:r>
        <w:rPr>
          <w:rFonts w:hint="eastAsia"/>
        </w:rPr>
        <w:t>Marked：</w:t>
      </w:r>
      <w:r>
        <w:t>京东物流六轴协作机械臂</w:t>
      </w:r>
    </w:p>
    <w:p w14:paraId="5995B0A2" w14:textId="77777777" w:rsidR="00AC26D7" w:rsidRDefault="00AC26D7" w:rsidP="00AC26D7"/>
    <w:p w14:paraId="5EA62A64" w14:textId="77777777" w:rsidR="00AC26D7" w:rsidRDefault="00AC26D7" w:rsidP="00AC26D7">
      <w:r>
        <w:t>大规模的AI应用不仅全链路覆盖了京东旗下业务，还结合京东自身多年来锤炼出的实战经验，为千行百业的合作伙伴提供全方位的数智化升级服务，助力实体经济高质量发展。</w:t>
      </w:r>
    </w:p>
    <w:p w14:paraId="27B51B9E" w14:textId="77777777" w:rsidR="00AC26D7" w:rsidRDefault="00AC26D7" w:rsidP="00AC26D7"/>
    <w:p w14:paraId="69F13557" w14:textId="77777777" w:rsidR="00AC26D7" w:rsidRDefault="00AC26D7" w:rsidP="00AC26D7">
      <w:r>
        <w:t>比如在商砼产业，“4个小时”是混凝土从生产装车到工地现场浇筑的时限，也就是混凝土的“保质期”，因此供需间的高效、精准协同极为重要。京东科技充分结合产业Know-How，帮助西安恒盛集团搭建了智能供应链平台，实现了该区域商砼产业上下游高频供需协同的数字化、在线化、可视化、智能化，建立起生产与物流间的新型协同机制，使得日常履约效率提升30%。</w:t>
      </w:r>
    </w:p>
    <w:p w14:paraId="1EBFB5C5" w14:textId="77777777" w:rsidR="00AC26D7" w:rsidRDefault="00AC26D7" w:rsidP="00AC26D7">
      <w:pPr>
        <w:rPr>
          <w:rFonts w:hint="eastAsia"/>
        </w:rPr>
      </w:pPr>
    </w:p>
    <w:p w14:paraId="785CEE82" w14:textId="4DE56258" w:rsidR="00AC26D7" w:rsidRDefault="00AC26D7" w:rsidP="00AC26D7">
      <w:pPr>
        <w:rPr>
          <w:rFonts w:hint="eastAsia"/>
        </w:rPr>
      </w:pPr>
      <w:r w:rsidRPr="00AC26D7">
        <w:lastRenderedPageBreak/>
        <w:drawing>
          <wp:inline distT="0" distB="0" distL="0" distR="0" wp14:anchorId="73FAA59A" wp14:editId="6CE03833">
            <wp:extent cx="5274310" cy="3510915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DB8D" w14:textId="15AEDF0B" w:rsidR="00AC26D7" w:rsidRDefault="00AC26D7" w:rsidP="00AC26D7">
      <w:r>
        <w:rPr>
          <w:rFonts w:hint="eastAsia"/>
        </w:rPr>
        <w:t>Marked：</w:t>
      </w:r>
      <w:r>
        <w:t>京东科技帮助西安恒盛集团搭建智能供应链平台</w:t>
      </w:r>
    </w:p>
    <w:p w14:paraId="73918078" w14:textId="77777777" w:rsidR="00AC26D7" w:rsidRDefault="00AC26D7" w:rsidP="00AC26D7"/>
    <w:p w14:paraId="2FFA6A0A" w14:textId="77777777" w:rsidR="00AC26D7" w:rsidRDefault="00AC26D7" w:rsidP="00AC26D7">
      <w:r>
        <w:t>在助力政务智能化发展方面，京东智能客服助力山西省大同市政府打造了新一代12345市民服务热线，依托人机交互平台“言犀”的能力，将前沿技术与大规模产业应用相结合，补充和改造了既有政务系统的服务交互模式，实现了热线运营效率的大幅提升——热线日均呼入总量增加31.7%、呼入电话通起率达100%、日均有效诉求提高33.6%，办结率达97.9%。在此基础上，结合大同政务场景的特点，比如当地市民习惯使用方言交流，京东智能客服领先的方言识别和情感识别能力，可实现对用户意图和情绪的更好感知与交互，塑造了智能客服行业“极致用户体验”的标杆。</w:t>
      </w:r>
    </w:p>
    <w:p w14:paraId="34C2D195" w14:textId="77777777" w:rsidR="00AC26D7" w:rsidRDefault="00AC26D7" w:rsidP="00AC26D7"/>
    <w:p w14:paraId="5ED39A4F" w14:textId="4FB62B4F" w:rsidR="00AC26D7" w:rsidRDefault="00AC26D7" w:rsidP="00AC26D7">
      <w:pPr>
        <w:rPr>
          <w:rFonts w:hint="eastAsia"/>
        </w:rPr>
      </w:pPr>
      <w:r w:rsidRPr="00AC26D7">
        <w:drawing>
          <wp:inline distT="0" distB="0" distL="0" distR="0" wp14:anchorId="1AA8468D" wp14:editId="2698D016">
            <wp:extent cx="5274310" cy="2687955"/>
            <wp:effectExtent l="0" t="0" r="889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B232" w14:textId="70AF6815" w:rsidR="00AC26D7" w:rsidRDefault="00AC26D7" w:rsidP="00AC26D7">
      <w:r>
        <w:rPr>
          <w:rFonts w:hint="eastAsia"/>
        </w:rPr>
        <w:t>Marked：</w:t>
      </w:r>
      <w:r>
        <w:t>京东智能客服助力大同打造新一代12345市民服务热线</w:t>
      </w:r>
    </w:p>
    <w:p w14:paraId="32681EC7" w14:textId="77777777" w:rsidR="00AC26D7" w:rsidRDefault="00AC26D7" w:rsidP="00AC26D7"/>
    <w:p w14:paraId="5F718073" w14:textId="77777777" w:rsidR="00AC26D7" w:rsidRDefault="00AC26D7" w:rsidP="00AC26D7">
      <w:r>
        <w:lastRenderedPageBreak/>
        <w:t>基于智能人机交互平台“言犀”的能力，京东科技还与中联重科联手打造业内首个“泵送机械AI专家诊断系统”，以人工智能技术为驱动实现工业自动化与智能化，极大提升了设备故障诊断效率，有效保障了客户施工的连续性，每年可帮助售后团队节省故障排查时间4200小时，单次设备维修时间缩短了20%以上，为单产品线创造间接经济效益超过230万元。</w:t>
      </w:r>
    </w:p>
    <w:p w14:paraId="2059928C" w14:textId="77777777" w:rsidR="00AC26D7" w:rsidRDefault="00AC26D7" w:rsidP="00AC26D7"/>
    <w:p w14:paraId="2757C560" w14:textId="77777777" w:rsidR="00AC26D7" w:rsidRDefault="00AC26D7" w:rsidP="00AC26D7"/>
    <w:p w14:paraId="26D1BF60" w14:textId="58C004DD" w:rsidR="00AC26D7" w:rsidRDefault="00AC26D7" w:rsidP="00AC26D7">
      <w:pPr>
        <w:rPr>
          <w:rFonts w:hint="eastAsia"/>
        </w:rPr>
      </w:pPr>
      <w:r w:rsidRPr="00AC26D7">
        <w:drawing>
          <wp:inline distT="0" distB="0" distL="0" distR="0" wp14:anchorId="59876CA6" wp14:editId="76CA587A">
            <wp:extent cx="5274310" cy="3957955"/>
            <wp:effectExtent l="0" t="0" r="889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88A3" w14:textId="1438EB96" w:rsidR="00AC26D7" w:rsidRDefault="00AC26D7" w:rsidP="00AC26D7">
      <w:r>
        <w:rPr>
          <w:rFonts w:hint="eastAsia"/>
        </w:rPr>
        <w:t>Marked：</w:t>
      </w:r>
      <w:bookmarkStart w:id="0" w:name="_GoBack"/>
      <w:bookmarkEnd w:id="0"/>
      <w:r>
        <w:t>京东科技携手中联重科打造“泵送机械AI专家诊断系统”，助力一线工程建设</w:t>
      </w:r>
    </w:p>
    <w:p w14:paraId="5131A8FC" w14:textId="77777777" w:rsidR="00AC26D7" w:rsidRDefault="00AC26D7" w:rsidP="00AC26D7"/>
    <w:p w14:paraId="224D3674" w14:textId="4A0156BB" w:rsidR="00AC26D7" w:rsidRPr="00AC26D7" w:rsidRDefault="00AC26D7" w:rsidP="00AC26D7">
      <w:pPr>
        <w:rPr>
          <w:b/>
        </w:rPr>
      </w:pPr>
      <w:r w:rsidRPr="00AC26D7">
        <w:rPr>
          <w:b/>
        </w:rPr>
        <w:t>超级模型生态系统</w:t>
      </w:r>
      <w:r w:rsidRPr="00AC26D7">
        <w:rPr>
          <w:rFonts w:hint="eastAsia"/>
          <w:b/>
        </w:rPr>
        <w:t>，</w:t>
      </w:r>
      <w:r w:rsidRPr="00AC26D7">
        <w:rPr>
          <w:b/>
        </w:rPr>
        <w:t>绿色减碳将引领新一轮产业变革</w:t>
      </w:r>
    </w:p>
    <w:p w14:paraId="5D1324C8" w14:textId="77777777" w:rsidR="00AC26D7" w:rsidRDefault="00AC26D7" w:rsidP="00AC26D7"/>
    <w:p w14:paraId="4276F69B" w14:textId="77777777" w:rsidR="00AC26D7" w:rsidRDefault="00AC26D7" w:rsidP="00AC26D7">
      <w:r>
        <w:t>京东凭借人工智能技术在助力实体经济发展方面，已迈出坚实步伐，然而目前人工智能技术在落地的过程中尚存在应用场景复杂、模型单一、算力分布较为分散、基础理论层面缺乏可解释性等难点，中小企业在数据和算力都有限的情况下，容易面临人工智能的应用困境。</w:t>
      </w:r>
    </w:p>
    <w:p w14:paraId="68DF6C00" w14:textId="77777777" w:rsidR="00AC26D7" w:rsidRDefault="00AC26D7" w:rsidP="00AC26D7"/>
    <w:p w14:paraId="5E3F3814" w14:textId="77777777" w:rsidR="00AC26D7" w:rsidRDefault="00AC26D7" w:rsidP="00AC26D7">
      <w:r>
        <w:t>针对此，京东探索研究院院长、澳大利亚科学院院士陶大程在WAIC上则指出，要构建超级模型生态系统，推动人工智能技术更高效地落地。超级深度学习模型是超级模型生态系统的核心，能有效地整合不同模态、不同来源、不同任务的数据和信息，满足新的生产需求和应用场景。京东探索研究院也将会继续在超级深度学习领域深耕，与行业共探产业升级新机遇，为产业升级贡献一份“超级”力量。</w:t>
      </w:r>
    </w:p>
    <w:p w14:paraId="3A574FAD" w14:textId="77777777" w:rsidR="00AC26D7" w:rsidRDefault="00AC26D7" w:rsidP="00AC26D7"/>
    <w:p w14:paraId="171F1BDC" w14:textId="5FF67874" w:rsidR="00AC26D7" w:rsidRDefault="00AC26D7" w:rsidP="00AC26D7">
      <w:pPr>
        <w:rPr>
          <w:rFonts w:hint="eastAsia"/>
        </w:rPr>
      </w:pPr>
      <w:r w:rsidRPr="00AC26D7">
        <w:lastRenderedPageBreak/>
        <w:drawing>
          <wp:inline distT="0" distB="0" distL="0" distR="0" wp14:anchorId="0D77D482" wp14:editId="08B83F47">
            <wp:extent cx="5274310" cy="297116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14B" w14:textId="77777777" w:rsidR="00AC26D7" w:rsidRDefault="00AC26D7" w:rsidP="00AC26D7"/>
    <w:p w14:paraId="0678E0D5" w14:textId="77777777" w:rsidR="00AC26D7" w:rsidRDefault="00AC26D7" w:rsidP="00AC26D7">
      <w:r>
        <w:t>以全链路的人工智能服务实体经济，京东集团不仅助力产业的降本增效，还积极通过智能化技术进行绿色减碳，促进产业高质量发展与转型。京东集团技术委员会主席、京东人工智能研究院院长、IEEE Fellow周伯文在WAIC现场也表示，当前我国制造业生产的空置率很高，将人工智能应用到制造业，除了降低成本，提升行业效率，也有助于双碳目标的达成；而京东在智能物流领域，大幅降低物流成本和能源消耗，更是减碳最有力的实践。</w:t>
      </w:r>
    </w:p>
    <w:p w14:paraId="665602E6" w14:textId="77777777" w:rsidR="00AC26D7" w:rsidRDefault="00AC26D7" w:rsidP="00AC26D7"/>
    <w:p w14:paraId="5551792D" w14:textId="0CBA2240" w:rsidR="005B69E5" w:rsidRPr="00AC26D7" w:rsidRDefault="00AC26D7" w:rsidP="00AC26D7">
      <w:r>
        <w:t>零售、物流、健康、城市、金融、制造等产业场景的深耕，均来自于京东在数智化社会供应链领域的产业实战磨炼，也为京东科技在链条最长、场景最全的人工智能技术的应用落地提供着丰厚土壤。根植于实体经济、成长于实体经济、服务于实体经济，京东科技还将与行业伙伴共同拓展产业数智化的新业态新模式，为实体经济的数智化升级贡献新的力量。</w:t>
      </w:r>
    </w:p>
    <w:sectPr w:rsidR="005B69E5" w:rsidRPr="00AC26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E4B08C" w14:textId="77777777" w:rsidR="00267C85" w:rsidRDefault="00267C85" w:rsidP="0013649E">
      <w:r>
        <w:separator/>
      </w:r>
    </w:p>
  </w:endnote>
  <w:endnote w:type="continuationSeparator" w:id="0">
    <w:p w14:paraId="47A1561D" w14:textId="77777777" w:rsidR="00267C85" w:rsidRDefault="00267C85" w:rsidP="001364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charset w:val="86"/>
    <w:family w:val="script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.PingFang SC">
    <w:altName w:val="微软雅黑"/>
    <w:panose1 w:val="020B0400000000000000"/>
    <w:charset w:val="86"/>
    <w:family w:val="auto"/>
    <w:notTrueType/>
    <w:pitch w:val="default"/>
    <w:sig w:usb0="00002A87" w:usb1="080E0000" w:usb2="00000010" w:usb3="00000000" w:csb0="000401FF" w:csb1="00000000"/>
  </w:font>
  <w:font w:name=".AppleSystemUIFon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charset w:val="86"/>
    <w:family w:val="script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0B378B" w14:textId="77777777" w:rsidR="00267C85" w:rsidRDefault="00267C85" w:rsidP="0013649E">
      <w:r>
        <w:separator/>
      </w:r>
    </w:p>
  </w:footnote>
  <w:footnote w:type="continuationSeparator" w:id="0">
    <w:p w14:paraId="0D092020" w14:textId="77777777" w:rsidR="00267C85" w:rsidRDefault="00267C85" w:rsidP="001364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8E4D14"/>
    <w:multiLevelType w:val="multilevel"/>
    <w:tmpl w:val="A1666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626D44"/>
    <w:multiLevelType w:val="multilevel"/>
    <w:tmpl w:val="1F682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doNotDisplayPageBoundaries/>
  <w:bordersDoNotSurroundHeader/>
  <w:bordersDoNotSurroundFooter/>
  <w:proofState w:spelling="clean" w:grammar="clean"/>
  <w:revisionView w:markup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04EB"/>
    <w:rsid w:val="000162B1"/>
    <w:rsid w:val="00032271"/>
    <w:rsid w:val="000344A9"/>
    <w:rsid w:val="0004054A"/>
    <w:rsid w:val="00044C14"/>
    <w:rsid w:val="00056CD6"/>
    <w:rsid w:val="0006177D"/>
    <w:rsid w:val="00063DC0"/>
    <w:rsid w:val="00071FF5"/>
    <w:rsid w:val="000722BA"/>
    <w:rsid w:val="00072B8F"/>
    <w:rsid w:val="00076A0E"/>
    <w:rsid w:val="000820CA"/>
    <w:rsid w:val="000C629E"/>
    <w:rsid w:val="000D38FD"/>
    <w:rsid w:val="0010386C"/>
    <w:rsid w:val="001141B3"/>
    <w:rsid w:val="001215E5"/>
    <w:rsid w:val="00121AEF"/>
    <w:rsid w:val="00122DFB"/>
    <w:rsid w:val="00130183"/>
    <w:rsid w:val="0013649E"/>
    <w:rsid w:val="00146BD6"/>
    <w:rsid w:val="0014767A"/>
    <w:rsid w:val="0015056A"/>
    <w:rsid w:val="00162001"/>
    <w:rsid w:val="00162653"/>
    <w:rsid w:val="00173B3F"/>
    <w:rsid w:val="00174F4A"/>
    <w:rsid w:val="00186704"/>
    <w:rsid w:val="001A6098"/>
    <w:rsid w:val="001A6AD1"/>
    <w:rsid w:val="001B0140"/>
    <w:rsid w:val="001B15FE"/>
    <w:rsid w:val="001C3B3C"/>
    <w:rsid w:val="001C55C1"/>
    <w:rsid w:val="001E02D0"/>
    <w:rsid w:val="001E3DCF"/>
    <w:rsid w:val="001E7425"/>
    <w:rsid w:val="001F4BEF"/>
    <w:rsid w:val="001F6BE2"/>
    <w:rsid w:val="00211B43"/>
    <w:rsid w:val="002372A0"/>
    <w:rsid w:val="00237BAF"/>
    <w:rsid w:val="002450A9"/>
    <w:rsid w:val="002467BD"/>
    <w:rsid w:val="00253966"/>
    <w:rsid w:val="00260A6F"/>
    <w:rsid w:val="002622B8"/>
    <w:rsid w:val="00267C85"/>
    <w:rsid w:val="0027038F"/>
    <w:rsid w:val="0027278D"/>
    <w:rsid w:val="00276B4A"/>
    <w:rsid w:val="002904C5"/>
    <w:rsid w:val="002919D9"/>
    <w:rsid w:val="00295712"/>
    <w:rsid w:val="002A3D59"/>
    <w:rsid w:val="002A5ADF"/>
    <w:rsid w:val="002C5B25"/>
    <w:rsid w:val="002D0607"/>
    <w:rsid w:val="002D7D5C"/>
    <w:rsid w:val="002E7E10"/>
    <w:rsid w:val="002F2429"/>
    <w:rsid w:val="002F50CD"/>
    <w:rsid w:val="00300CD2"/>
    <w:rsid w:val="00311BF9"/>
    <w:rsid w:val="00324F33"/>
    <w:rsid w:val="00334686"/>
    <w:rsid w:val="0033589A"/>
    <w:rsid w:val="0035418D"/>
    <w:rsid w:val="00354D11"/>
    <w:rsid w:val="0037636D"/>
    <w:rsid w:val="00383F6D"/>
    <w:rsid w:val="003A3416"/>
    <w:rsid w:val="003B052F"/>
    <w:rsid w:val="003B69BF"/>
    <w:rsid w:val="003D466F"/>
    <w:rsid w:val="003E5F02"/>
    <w:rsid w:val="00401ADB"/>
    <w:rsid w:val="00404F21"/>
    <w:rsid w:val="00413630"/>
    <w:rsid w:val="00417F28"/>
    <w:rsid w:val="004332AB"/>
    <w:rsid w:val="00442C90"/>
    <w:rsid w:val="004501D4"/>
    <w:rsid w:val="004523D5"/>
    <w:rsid w:val="00453C17"/>
    <w:rsid w:val="00453C79"/>
    <w:rsid w:val="004546A2"/>
    <w:rsid w:val="00474940"/>
    <w:rsid w:val="004845B0"/>
    <w:rsid w:val="00492F67"/>
    <w:rsid w:val="004A59C4"/>
    <w:rsid w:val="004B7BBC"/>
    <w:rsid w:val="004D3742"/>
    <w:rsid w:val="004D493F"/>
    <w:rsid w:val="004D7471"/>
    <w:rsid w:val="004E05F6"/>
    <w:rsid w:val="00520861"/>
    <w:rsid w:val="00523C7C"/>
    <w:rsid w:val="0054429E"/>
    <w:rsid w:val="00560734"/>
    <w:rsid w:val="005617A2"/>
    <w:rsid w:val="005678F4"/>
    <w:rsid w:val="00580A73"/>
    <w:rsid w:val="005858FD"/>
    <w:rsid w:val="005A0265"/>
    <w:rsid w:val="005B50D8"/>
    <w:rsid w:val="005B69E5"/>
    <w:rsid w:val="005C581A"/>
    <w:rsid w:val="005D503D"/>
    <w:rsid w:val="005E2048"/>
    <w:rsid w:val="005F2CAC"/>
    <w:rsid w:val="005F34CD"/>
    <w:rsid w:val="006112AB"/>
    <w:rsid w:val="00617481"/>
    <w:rsid w:val="00617D10"/>
    <w:rsid w:val="00620331"/>
    <w:rsid w:val="00632059"/>
    <w:rsid w:val="00640D86"/>
    <w:rsid w:val="0066387A"/>
    <w:rsid w:val="00665D78"/>
    <w:rsid w:val="00692A79"/>
    <w:rsid w:val="006A6993"/>
    <w:rsid w:val="006A6B96"/>
    <w:rsid w:val="006A7199"/>
    <w:rsid w:val="006B1CDF"/>
    <w:rsid w:val="006C093F"/>
    <w:rsid w:val="006D3354"/>
    <w:rsid w:val="006E1114"/>
    <w:rsid w:val="006E77EA"/>
    <w:rsid w:val="006F4081"/>
    <w:rsid w:val="006F5BF5"/>
    <w:rsid w:val="007048CB"/>
    <w:rsid w:val="007058DB"/>
    <w:rsid w:val="007262D8"/>
    <w:rsid w:val="00730D35"/>
    <w:rsid w:val="007447A9"/>
    <w:rsid w:val="007463D7"/>
    <w:rsid w:val="00765450"/>
    <w:rsid w:val="00771917"/>
    <w:rsid w:val="00783143"/>
    <w:rsid w:val="00793F74"/>
    <w:rsid w:val="007E48DB"/>
    <w:rsid w:val="007F3A53"/>
    <w:rsid w:val="00804155"/>
    <w:rsid w:val="0083081A"/>
    <w:rsid w:val="008526F2"/>
    <w:rsid w:val="00857400"/>
    <w:rsid w:val="00857888"/>
    <w:rsid w:val="008612D1"/>
    <w:rsid w:val="0086293F"/>
    <w:rsid w:val="00867EE3"/>
    <w:rsid w:val="008713C9"/>
    <w:rsid w:val="00874214"/>
    <w:rsid w:val="008744B4"/>
    <w:rsid w:val="008858F2"/>
    <w:rsid w:val="00887EF2"/>
    <w:rsid w:val="008A1F9B"/>
    <w:rsid w:val="008B2F1B"/>
    <w:rsid w:val="008C1E6F"/>
    <w:rsid w:val="008C278F"/>
    <w:rsid w:val="008C5936"/>
    <w:rsid w:val="008C59C6"/>
    <w:rsid w:val="008D34A3"/>
    <w:rsid w:val="008E774D"/>
    <w:rsid w:val="008F40EF"/>
    <w:rsid w:val="00902A6F"/>
    <w:rsid w:val="00902B29"/>
    <w:rsid w:val="00912D45"/>
    <w:rsid w:val="009145B1"/>
    <w:rsid w:val="009209B9"/>
    <w:rsid w:val="00943675"/>
    <w:rsid w:val="009509DC"/>
    <w:rsid w:val="00981EA7"/>
    <w:rsid w:val="00986E80"/>
    <w:rsid w:val="0099567E"/>
    <w:rsid w:val="009A15E1"/>
    <w:rsid w:val="009C2BF9"/>
    <w:rsid w:val="009C4126"/>
    <w:rsid w:val="009C4E23"/>
    <w:rsid w:val="009F168A"/>
    <w:rsid w:val="009F7CC0"/>
    <w:rsid w:val="00A0302D"/>
    <w:rsid w:val="00A23025"/>
    <w:rsid w:val="00A26721"/>
    <w:rsid w:val="00A33B51"/>
    <w:rsid w:val="00A56644"/>
    <w:rsid w:val="00A5734B"/>
    <w:rsid w:val="00A8041D"/>
    <w:rsid w:val="00A8136E"/>
    <w:rsid w:val="00A84E04"/>
    <w:rsid w:val="00A86EC9"/>
    <w:rsid w:val="00A9437B"/>
    <w:rsid w:val="00AA009C"/>
    <w:rsid w:val="00AA1898"/>
    <w:rsid w:val="00AA75CA"/>
    <w:rsid w:val="00AC26D7"/>
    <w:rsid w:val="00AD31EC"/>
    <w:rsid w:val="00AE475F"/>
    <w:rsid w:val="00AF565A"/>
    <w:rsid w:val="00B1580E"/>
    <w:rsid w:val="00B26946"/>
    <w:rsid w:val="00B42959"/>
    <w:rsid w:val="00B440E4"/>
    <w:rsid w:val="00B44D9B"/>
    <w:rsid w:val="00B7198B"/>
    <w:rsid w:val="00B8711A"/>
    <w:rsid w:val="00BB61E4"/>
    <w:rsid w:val="00BD449E"/>
    <w:rsid w:val="00BD54DB"/>
    <w:rsid w:val="00BD57C0"/>
    <w:rsid w:val="00BE2C74"/>
    <w:rsid w:val="00BE419B"/>
    <w:rsid w:val="00C01860"/>
    <w:rsid w:val="00C04960"/>
    <w:rsid w:val="00C0797C"/>
    <w:rsid w:val="00C118EA"/>
    <w:rsid w:val="00C1473E"/>
    <w:rsid w:val="00C26EB8"/>
    <w:rsid w:val="00C349F0"/>
    <w:rsid w:val="00C56519"/>
    <w:rsid w:val="00C618EC"/>
    <w:rsid w:val="00C62D11"/>
    <w:rsid w:val="00C914E2"/>
    <w:rsid w:val="00C931D6"/>
    <w:rsid w:val="00C93A8B"/>
    <w:rsid w:val="00C96669"/>
    <w:rsid w:val="00CA5A76"/>
    <w:rsid w:val="00CA76F5"/>
    <w:rsid w:val="00CB055A"/>
    <w:rsid w:val="00CC5CD2"/>
    <w:rsid w:val="00CD2B65"/>
    <w:rsid w:val="00CE0FEC"/>
    <w:rsid w:val="00CE19D3"/>
    <w:rsid w:val="00CE3A5E"/>
    <w:rsid w:val="00CE6FE4"/>
    <w:rsid w:val="00CF1748"/>
    <w:rsid w:val="00CF1F79"/>
    <w:rsid w:val="00CF75D6"/>
    <w:rsid w:val="00D01B92"/>
    <w:rsid w:val="00D04BE5"/>
    <w:rsid w:val="00D209AC"/>
    <w:rsid w:val="00D42190"/>
    <w:rsid w:val="00D46751"/>
    <w:rsid w:val="00D62587"/>
    <w:rsid w:val="00D62CF7"/>
    <w:rsid w:val="00D708C2"/>
    <w:rsid w:val="00DB3F89"/>
    <w:rsid w:val="00DC2B5D"/>
    <w:rsid w:val="00DE1430"/>
    <w:rsid w:val="00DF00D3"/>
    <w:rsid w:val="00E0092F"/>
    <w:rsid w:val="00E02E69"/>
    <w:rsid w:val="00E04D3F"/>
    <w:rsid w:val="00E21AA4"/>
    <w:rsid w:val="00E2782F"/>
    <w:rsid w:val="00E32A53"/>
    <w:rsid w:val="00E32D16"/>
    <w:rsid w:val="00E3680A"/>
    <w:rsid w:val="00E4007A"/>
    <w:rsid w:val="00E43458"/>
    <w:rsid w:val="00E55B13"/>
    <w:rsid w:val="00E70EFD"/>
    <w:rsid w:val="00E73996"/>
    <w:rsid w:val="00E82190"/>
    <w:rsid w:val="00EA71D4"/>
    <w:rsid w:val="00EB337D"/>
    <w:rsid w:val="00EB557C"/>
    <w:rsid w:val="00EB727D"/>
    <w:rsid w:val="00EC692B"/>
    <w:rsid w:val="00ED514E"/>
    <w:rsid w:val="00F11E87"/>
    <w:rsid w:val="00F12763"/>
    <w:rsid w:val="00F16E4B"/>
    <w:rsid w:val="00F363D8"/>
    <w:rsid w:val="00F66117"/>
    <w:rsid w:val="00F83981"/>
    <w:rsid w:val="00F904EB"/>
    <w:rsid w:val="00F931EA"/>
    <w:rsid w:val="00FA0222"/>
    <w:rsid w:val="00FA74C4"/>
    <w:rsid w:val="00FB4476"/>
    <w:rsid w:val="00FD5D7D"/>
    <w:rsid w:val="00FD7F9F"/>
    <w:rsid w:val="00FE6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DC50DC"/>
  <w15:chartTrackingRefBased/>
  <w15:docId w15:val="{C3CE2BA9-6A3B-4D8C-838B-77BC95789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364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13649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364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13649E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E70EFD"/>
    <w:rPr>
      <w:rFonts w:ascii="宋体" w:eastAsia="宋体"/>
      <w:sz w:val="18"/>
      <w:szCs w:val="18"/>
    </w:rPr>
  </w:style>
  <w:style w:type="character" w:customStyle="1" w:styleId="a8">
    <w:name w:val="批注框文本字符"/>
    <w:basedOn w:val="a0"/>
    <w:link w:val="a7"/>
    <w:uiPriority w:val="99"/>
    <w:semiHidden/>
    <w:rsid w:val="00E70EFD"/>
    <w:rPr>
      <w:rFonts w:ascii="宋体" w:eastAsia="宋体"/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162001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162001"/>
    <w:pPr>
      <w:jc w:val="left"/>
    </w:pPr>
  </w:style>
  <w:style w:type="character" w:customStyle="1" w:styleId="ab">
    <w:name w:val="批注文字字符"/>
    <w:basedOn w:val="a0"/>
    <w:link w:val="aa"/>
    <w:uiPriority w:val="99"/>
    <w:semiHidden/>
    <w:rsid w:val="00162001"/>
  </w:style>
  <w:style w:type="paragraph" w:styleId="ac">
    <w:name w:val="annotation subject"/>
    <w:basedOn w:val="aa"/>
    <w:next w:val="aa"/>
    <w:link w:val="ad"/>
    <w:uiPriority w:val="99"/>
    <w:semiHidden/>
    <w:unhideWhenUsed/>
    <w:rsid w:val="00162001"/>
    <w:rPr>
      <w:b/>
      <w:bCs/>
    </w:rPr>
  </w:style>
  <w:style w:type="character" w:customStyle="1" w:styleId="ad">
    <w:name w:val="批注主题字符"/>
    <w:basedOn w:val="ab"/>
    <w:link w:val="ac"/>
    <w:uiPriority w:val="99"/>
    <w:semiHidden/>
    <w:rsid w:val="00162001"/>
    <w:rPr>
      <w:b/>
      <w:bCs/>
    </w:rPr>
  </w:style>
  <w:style w:type="paragraph" w:customStyle="1" w:styleId="p1">
    <w:name w:val="p1"/>
    <w:basedOn w:val="a"/>
    <w:rsid w:val="008C5936"/>
    <w:pPr>
      <w:widowControl/>
      <w:jc w:val="left"/>
    </w:pPr>
    <w:rPr>
      <w:rFonts w:ascii=".PingFang SC" w:eastAsia="宋体" w:hAnsi=".PingFang SC" w:cs="宋体"/>
      <w:kern w:val="0"/>
      <w:szCs w:val="21"/>
    </w:rPr>
  </w:style>
  <w:style w:type="character" w:customStyle="1" w:styleId="text-msgparser">
    <w:name w:val="text-msgparser"/>
    <w:basedOn w:val="a0"/>
    <w:rsid w:val="00692A79"/>
  </w:style>
  <w:style w:type="character" w:customStyle="1" w:styleId="bjh-p">
    <w:name w:val="bjh-p"/>
    <w:basedOn w:val="a0"/>
    <w:rsid w:val="00EB337D"/>
  </w:style>
  <w:style w:type="character" w:customStyle="1" w:styleId="s1">
    <w:name w:val="s1"/>
    <w:basedOn w:val="a0"/>
    <w:rsid w:val="00E04D3F"/>
    <w:rPr>
      <w:rFonts w:ascii=".AppleSystemUIFont" w:hAnsi=".AppleSystemUIFont" w:hint="default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055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8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6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118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9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398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49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5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7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6</Pages>
  <Words>478</Words>
  <Characters>2726</Characters>
  <Application>Microsoft Macintosh Word</Application>
  <DocSecurity>0</DocSecurity>
  <Lines>22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Wayne 韦</dc:creator>
  <cp:keywords/>
  <dc:description/>
  <cp:lastModifiedBy>Microsoft Office 用户</cp:lastModifiedBy>
  <cp:revision>20</cp:revision>
  <dcterms:created xsi:type="dcterms:W3CDTF">2021-08-30T02:28:00Z</dcterms:created>
  <dcterms:modified xsi:type="dcterms:W3CDTF">2021-09-09T12:17:00Z</dcterms:modified>
</cp:coreProperties>
</file>